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BC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36BC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36BC" w:rsidRPr="00601ED5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lang w:bidi="ar-JO"/>
        </w:rPr>
      </w:pPr>
      <w:r w:rsidRPr="00601ED5">
        <w:rPr>
          <w:rFonts w:ascii="Arial" w:hAnsi="Arial" w:cs="Arial"/>
          <w:b/>
          <w:bCs/>
          <w:sz w:val="28"/>
          <w:szCs w:val="28"/>
          <w:rtl/>
          <w:lang w:bidi="ar-JO"/>
        </w:rPr>
        <w:t>النتائج الأولية لفتح العروض المالية</w:t>
      </w:r>
    </w:p>
    <w:p w:rsidR="00B436BC" w:rsidRDefault="00B436BC" w:rsidP="00B436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>العطاء المركزي رقم (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18</w:t>
      </w:r>
      <w:r w:rsidRPr="00D16ED2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/2025) الخاص </w:t>
      </w:r>
    </w:p>
    <w:p w:rsidR="00B436BC" w:rsidRPr="00587124" w:rsidRDefault="00B436BC" w:rsidP="00B436B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587124">
        <w:rPr>
          <w:rFonts w:ascii="Arial" w:hAnsi="Arial" w:cs="Arial"/>
          <w:b/>
          <w:bCs/>
          <w:sz w:val="28"/>
          <w:szCs w:val="28"/>
          <w:rtl/>
        </w:rPr>
        <w:t xml:space="preserve">باستكمال أعمال العطاء المركزي رقم (107/2018) الخاص بتنفيذ مدرسة القادسية الأساسية للبنين/محافظة الطفيلة (مشروع تطوير البنية التحتية للتعليم العام </w:t>
      </w:r>
    </w:p>
    <w:p w:rsidR="00B436BC" w:rsidRDefault="00B436BC" w:rsidP="00B436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8332EE">
        <w:rPr>
          <w:rFonts w:ascii="Arial" w:hAnsi="Arial" w:cs="Arial"/>
          <w:b/>
          <w:bCs/>
          <w:sz w:val="28"/>
          <w:szCs w:val="28"/>
          <w:u w:val="single"/>
          <w:rtl/>
        </w:rPr>
        <w:t>(الصندوق الكويتي للتنمية الإقتصادية العربية))</w:t>
      </w:r>
    </w:p>
    <w:p w:rsidR="00B436BC" w:rsidRPr="00D16ED2" w:rsidRDefault="00B436BC" w:rsidP="00B436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B436BC" w:rsidRDefault="00B436BC" w:rsidP="00B436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 xml:space="preserve">تاريخ فتح العروض: 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15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4</w:t>
      </w:r>
      <w:r w:rsidRPr="003864AE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/</w:t>
      </w:r>
      <w:r>
        <w:rPr>
          <w:rFonts w:ascii="Arial" w:hAnsi="Arial" w:cs="Arial" w:hint="cs"/>
          <w:b/>
          <w:bCs/>
          <w:sz w:val="28"/>
          <w:szCs w:val="28"/>
          <w:u w:val="single"/>
          <w:rtl/>
          <w:lang w:bidi="ar-JO"/>
        </w:rPr>
        <w:t>2025</w:t>
      </w:r>
    </w:p>
    <w:p w:rsidR="00B436BC" w:rsidRPr="003864AE" w:rsidRDefault="00B436BC" w:rsidP="00B436BC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</w:pPr>
    </w:p>
    <w:p w:rsidR="00B436BC" w:rsidRPr="00601ED5" w:rsidRDefault="00B436BC" w:rsidP="00B436BC">
      <w:pPr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bidiVisual/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552"/>
        <w:gridCol w:w="4290"/>
      </w:tblGrid>
      <w:tr w:rsidR="00B436BC" w:rsidRPr="0091200C" w:rsidTr="00DE1A16">
        <w:trPr>
          <w:trHeight w:val="826"/>
          <w:tblHeader/>
          <w:jc w:val="center"/>
        </w:trPr>
        <w:tc>
          <w:tcPr>
            <w:tcW w:w="785" w:type="dxa"/>
            <w:vAlign w:val="center"/>
          </w:tcPr>
          <w:p w:rsidR="00B436BC" w:rsidRPr="0091200C" w:rsidRDefault="00B436BC" w:rsidP="00DE1A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الرقم</w:t>
            </w:r>
          </w:p>
        </w:tc>
        <w:tc>
          <w:tcPr>
            <w:tcW w:w="4552" w:type="dxa"/>
            <w:vAlign w:val="center"/>
          </w:tcPr>
          <w:p w:rsidR="00B436BC" w:rsidRPr="0091200C" w:rsidRDefault="00B436BC" w:rsidP="00DE1A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اسم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المناقص</w:t>
            </w:r>
          </w:p>
        </w:tc>
        <w:tc>
          <w:tcPr>
            <w:tcW w:w="4290" w:type="dxa"/>
            <w:vAlign w:val="center"/>
          </w:tcPr>
          <w:p w:rsidR="00B436BC" w:rsidRPr="0091200C" w:rsidRDefault="00B436BC" w:rsidP="00DE1A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91200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القيمة بالدينار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قبل التدقيق</w:t>
            </w:r>
          </w:p>
        </w:tc>
      </w:tr>
      <w:tr w:rsidR="00B436BC" w:rsidRPr="00A636B3" w:rsidTr="00DE1A16">
        <w:trPr>
          <w:trHeight w:val="655"/>
          <w:jc w:val="center"/>
        </w:trPr>
        <w:tc>
          <w:tcPr>
            <w:tcW w:w="785" w:type="dxa"/>
          </w:tcPr>
          <w:p w:rsidR="00B436BC" w:rsidRPr="002E4531" w:rsidRDefault="00B436BC" w:rsidP="00DE1A1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2E4531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B436BC" w:rsidRPr="00587124" w:rsidRDefault="00B436BC" w:rsidP="00DE1A16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587124">
              <w:rPr>
                <w:sz w:val="28"/>
                <w:szCs w:val="28"/>
                <w:rtl/>
              </w:rPr>
              <w:t>شركة سالم الضمور واولاده/التوأم الصاعد للمقاولات الإنشائية</w:t>
            </w:r>
          </w:p>
        </w:tc>
        <w:tc>
          <w:tcPr>
            <w:tcW w:w="4290" w:type="dxa"/>
            <w:vAlign w:val="center"/>
          </w:tcPr>
          <w:p w:rsidR="00B436BC" w:rsidRPr="00587124" w:rsidRDefault="00B436BC" w:rsidP="00DE1A16">
            <w:pPr>
              <w:bidi w:val="0"/>
              <w:jc w:val="center"/>
              <w:rPr>
                <w:rFonts w:hint="cs"/>
                <w:sz w:val="28"/>
                <w:szCs w:val="28"/>
                <w:rtl/>
                <w:lang w:bidi="ar-JO"/>
              </w:rPr>
            </w:pPr>
            <w:r w:rsidRPr="00712911">
              <w:rPr>
                <w:rFonts w:hint="cs"/>
                <w:sz w:val="28"/>
                <w:szCs w:val="28"/>
                <w:rtl/>
                <w:lang w:bidi="ar-JO"/>
              </w:rPr>
              <w:t>1278686.710</w:t>
            </w:r>
          </w:p>
        </w:tc>
      </w:tr>
      <w:tr w:rsidR="00B436BC" w:rsidRPr="00A636B3" w:rsidTr="00DE1A16">
        <w:trPr>
          <w:trHeight w:val="687"/>
          <w:jc w:val="center"/>
        </w:trPr>
        <w:tc>
          <w:tcPr>
            <w:tcW w:w="785" w:type="dxa"/>
          </w:tcPr>
          <w:p w:rsidR="00B436BC" w:rsidRPr="002E4531" w:rsidRDefault="00B436BC" w:rsidP="00DE1A1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B436BC" w:rsidRPr="00587124" w:rsidRDefault="00B436BC" w:rsidP="00DE1A16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587124">
              <w:rPr>
                <w:sz w:val="28"/>
                <w:szCs w:val="28"/>
                <w:rtl/>
              </w:rPr>
              <w:t>شركة باب الحارة للمقاولات ذ.م.م</w:t>
            </w:r>
          </w:p>
        </w:tc>
        <w:tc>
          <w:tcPr>
            <w:tcW w:w="4290" w:type="dxa"/>
            <w:vAlign w:val="center"/>
          </w:tcPr>
          <w:p w:rsidR="00B436BC" w:rsidRPr="00587124" w:rsidRDefault="00B436BC" w:rsidP="00DE1A16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712911">
              <w:rPr>
                <w:rFonts w:hint="cs"/>
                <w:sz w:val="28"/>
                <w:szCs w:val="28"/>
                <w:rtl/>
                <w:lang w:bidi="ar-JO"/>
              </w:rPr>
              <w:t>1189972</w:t>
            </w:r>
          </w:p>
        </w:tc>
      </w:tr>
      <w:tr w:rsidR="00B436BC" w:rsidRPr="00A636B3" w:rsidTr="00DE1A16">
        <w:trPr>
          <w:trHeight w:val="687"/>
          <w:jc w:val="center"/>
        </w:trPr>
        <w:tc>
          <w:tcPr>
            <w:tcW w:w="785" w:type="dxa"/>
          </w:tcPr>
          <w:p w:rsidR="00B436BC" w:rsidRDefault="00B436BC" w:rsidP="00DE1A1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4552" w:type="dxa"/>
            <w:shd w:val="clear" w:color="auto" w:fill="auto"/>
            <w:vAlign w:val="center"/>
          </w:tcPr>
          <w:p w:rsidR="00B436BC" w:rsidRPr="00587124" w:rsidRDefault="00B436BC" w:rsidP="00DE1A16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587124">
              <w:rPr>
                <w:sz w:val="28"/>
                <w:szCs w:val="28"/>
                <w:rtl/>
                <w:lang w:bidi="ar-JO"/>
              </w:rPr>
              <w:t xml:space="preserve">شركة ماهر محمد الرفايعه 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وشريكه/ </w:t>
            </w:r>
            <w:r w:rsidRPr="00587124">
              <w:rPr>
                <w:sz w:val="28"/>
                <w:szCs w:val="28"/>
                <w:rtl/>
                <w:lang w:bidi="ar-JO"/>
              </w:rPr>
              <w:t>شركة الرفايعه للهندس</w:t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>ه</w:t>
            </w:r>
            <w:r w:rsidRPr="00587124">
              <w:rPr>
                <w:sz w:val="28"/>
                <w:szCs w:val="28"/>
                <w:rtl/>
                <w:lang w:bidi="ar-JO"/>
              </w:rPr>
              <w:t xml:space="preserve"> والمقاولات</w:t>
            </w:r>
          </w:p>
        </w:tc>
        <w:tc>
          <w:tcPr>
            <w:tcW w:w="4290" w:type="dxa"/>
            <w:vAlign w:val="center"/>
          </w:tcPr>
          <w:p w:rsidR="00B436BC" w:rsidRPr="00587124" w:rsidRDefault="00B436BC" w:rsidP="00DE1A16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712911">
              <w:rPr>
                <w:rFonts w:hint="cs"/>
                <w:sz w:val="28"/>
                <w:szCs w:val="28"/>
                <w:rtl/>
                <w:lang w:bidi="ar-JO"/>
              </w:rPr>
              <w:t>1143869.920</w:t>
            </w:r>
          </w:p>
        </w:tc>
      </w:tr>
      <w:tr w:rsidR="00B436BC" w:rsidRPr="00A636B3" w:rsidTr="00DE1A16">
        <w:trPr>
          <w:trHeight w:val="687"/>
          <w:jc w:val="center"/>
        </w:trPr>
        <w:tc>
          <w:tcPr>
            <w:tcW w:w="785" w:type="dxa"/>
          </w:tcPr>
          <w:p w:rsidR="00B436BC" w:rsidRDefault="00B436BC" w:rsidP="00DE1A16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JO"/>
              </w:rPr>
              <w:t>4</w:t>
            </w:r>
          </w:p>
        </w:tc>
        <w:tc>
          <w:tcPr>
            <w:tcW w:w="4552" w:type="dxa"/>
            <w:shd w:val="clear" w:color="auto" w:fill="auto"/>
          </w:tcPr>
          <w:p w:rsidR="00B436BC" w:rsidRPr="00587124" w:rsidRDefault="00B436BC" w:rsidP="00DE1A16">
            <w:pPr>
              <w:jc w:val="lowKashida"/>
              <w:rPr>
                <w:sz w:val="28"/>
                <w:szCs w:val="28"/>
                <w:rtl/>
                <w:lang w:bidi="ar-JO"/>
              </w:rPr>
            </w:pPr>
            <w:r w:rsidRPr="00587124">
              <w:rPr>
                <w:sz w:val="28"/>
                <w:szCs w:val="28"/>
                <w:rtl/>
              </w:rPr>
              <w:t>مؤسسة زياد الحجاج للمقاولات الانشائية/ زياد محمد حمدان الحجاج</w:t>
            </w:r>
          </w:p>
        </w:tc>
        <w:tc>
          <w:tcPr>
            <w:tcW w:w="4290" w:type="dxa"/>
          </w:tcPr>
          <w:p w:rsidR="00B436BC" w:rsidRPr="00587124" w:rsidRDefault="00B436BC" w:rsidP="00DE1A16">
            <w:pPr>
              <w:bidi w:val="0"/>
              <w:jc w:val="center"/>
              <w:rPr>
                <w:sz w:val="28"/>
                <w:szCs w:val="28"/>
                <w:rtl/>
                <w:lang w:bidi="ar-JO"/>
              </w:rPr>
            </w:pPr>
            <w:r w:rsidRPr="00712911">
              <w:rPr>
                <w:rFonts w:hint="cs"/>
                <w:sz w:val="28"/>
                <w:szCs w:val="28"/>
                <w:rtl/>
                <w:lang w:bidi="ar-JO"/>
              </w:rPr>
              <w:t>1275572.380</w:t>
            </w:r>
          </w:p>
        </w:tc>
      </w:tr>
    </w:tbl>
    <w:p w:rsidR="00B436BC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36BC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36BC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36BC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B436BC" w:rsidRDefault="00B436BC" w:rsidP="00B436BC">
      <w:pPr>
        <w:tabs>
          <w:tab w:val="left" w:pos="2767"/>
          <w:tab w:val="left" w:pos="2866"/>
          <w:tab w:val="center" w:pos="4157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:rsidR="007F0EF9" w:rsidRDefault="007F0EF9">
      <w:bookmarkStart w:id="0" w:name="_GoBack"/>
      <w:bookmarkEnd w:id="0"/>
    </w:p>
    <w:sectPr w:rsidR="007F0EF9" w:rsidSect="00A64823">
      <w:type w:val="continuous"/>
      <w:pgSz w:w="11930" w:h="16860" w:code="9"/>
      <w:pgMar w:top="634" w:right="677" w:bottom="274" w:left="6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E52"/>
    <w:rsid w:val="007F0EF9"/>
    <w:rsid w:val="00A64823"/>
    <w:rsid w:val="00A85E52"/>
    <w:rsid w:val="00B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26D78-19F5-415D-996E-AE6E1618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BC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 Nofal</dc:creator>
  <cp:keywords/>
  <dc:description/>
  <cp:lastModifiedBy>Fares Nofal</cp:lastModifiedBy>
  <cp:revision>2</cp:revision>
  <dcterms:created xsi:type="dcterms:W3CDTF">2025-04-16T08:33:00Z</dcterms:created>
  <dcterms:modified xsi:type="dcterms:W3CDTF">2025-04-16T08:33:00Z</dcterms:modified>
</cp:coreProperties>
</file>